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3"/>
      </w:tblGrid>
      <w:tr w:rsidR="00A9587B" w:rsidTr="002311CF">
        <w:tblPrEx>
          <w:tblCellMar>
            <w:top w:w="0" w:type="dxa"/>
            <w:bottom w:w="0" w:type="dxa"/>
          </w:tblCellMar>
        </w:tblPrEx>
        <w:trPr>
          <w:trHeight w:val="13984"/>
        </w:trPr>
        <w:tc>
          <w:tcPr>
            <w:tcW w:w="9363" w:type="dxa"/>
          </w:tcPr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5715000" cy="2171700"/>
                  <wp:effectExtent l="19050" t="0" r="0" b="0"/>
                  <wp:docPr id="1" name="Рисунок 1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9587B" w:rsidRP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ИНСТРУКЦИЯ   №</w:t>
            </w:r>
            <w:r w:rsidRPr="00A9587B">
              <w:rPr>
                <w:rFonts w:ascii="Times New Roman" w:hAnsi="Times New Roman"/>
                <w:b/>
                <w:sz w:val="32"/>
              </w:rPr>
              <w:t xml:space="preserve"> 1</w:t>
            </w: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40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b/>
                <w:sz w:val="40"/>
              </w:rPr>
              <w:t xml:space="preserve"> </w:t>
            </w: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для  </w:t>
            </w:r>
            <w:proofErr w:type="spellStart"/>
            <w:r>
              <w:rPr>
                <w:rFonts w:ascii="Times New Roman" w:hAnsi="Times New Roman"/>
                <w:b/>
                <w:sz w:val="40"/>
              </w:rPr>
              <w:t>неэлектротехнического</w:t>
            </w:r>
            <w:proofErr w:type="spellEnd"/>
            <w:r>
              <w:rPr>
                <w:rFonts w:ascii="Times New Roman" w:hAnsi="Times New Roman"/>
                <w:b/>
                <w:sz w:val="40"/>
              </w:rPr>
              <w:t xml:space="preserve">  персонала</w:t>
            </w: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587B" w:rsidRDefault="00A9587B" w:rsidP="002311C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Мэрия городского округа Тольятти</w:t>
            </w:r>
          </w:p>
        </w:tc>
      </w:tr>
    </w:tbl>
    <w:p w:rsidR="00A9587B" w:rsidRDefault="00A9587B" w:rsidP="00A9587B">
      <w:pPr>
        <w:ind w:left="360"/>
        <w:rPr>
          <w:sz w:val="28"/>
        </w:rPr>
      </w:pPr>
    </w:p>
    <w:p w:rsidR="00A9587B" w:rsidRDefault="00A9587B" w:rsidP="00A9587B">
      <w:pPr>
        <w:numPr>
          <w:ilvl w:val="0"/>
          <w:numId w:val="1"/>
        </w:numPr>
        <w:jc w:val="center"/>
        <w:rPr>
          <w:b w:val="0"/>
          <w:sz w:val="24"/>
        </w:rPr>
      </w:pPr>
      <w:r>
        <w:rPr>
          <w:sz w:val="24"/>
        </w:rPr>
        <w:lastRenderedPageBreak/>
        <w:t>ОБЩИЕ ТРЕБОВАНИЯ БЕЗОПАСНОСТИ</w:t>
      </w:r>
      <w:r>
        <w:rPr>
          <w:b w:val="0"/>
          <w:sz w:val="24"/>
        </w:rPr>
        <w:t>:</w:t>
      </w:r>
    </w:p>
    <w:p w:rsidR="00A9587B" w:rsidRDefault="00A9587B" w:rsidP="00A9587B">
      <w:pPr>
        <w:rPr>
          <w:b w:val="0"/>
          <w:sz w:val="24"/>
        </w:rPr>
      </w:pP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Перед допуском к самостоятельной работе сотрудник мэрии городского округа Тольятти должен обучение по </w:t>
      </w:r>
      <w:proofErr w:type="spellStart"/>
      <w:r>
        <w:rPr>
          <w:b w:val="0"/>
          <w:sz w:val="24"/>
        </w:rPr>
        <w:t>электробезопасности</w:t>
      </w:r>
      <w:proofErr w:type="spellEnd"/>
      <w:r>
        <w:rPr>
          <w:b w:val="0"/>
          <w:sz w:val="24"/>
        </w:rPr>
        <w:t xml:space="preserve">, с последующей проверкой знаний и присвоением 1 группы допуска по </w:t>
      </w:r>
      <w:proofErr w:type="spellStart"/>
      <w:r>
        <w:rPr>
          <w:b w:val="0"/>
          <w:sz w:val="24"/>
        </w:rPr>
        <w:t>электробезопасности</w:t>
      </w:r>
      <w:proofErr w:type="spellEnd"/>
      <w:r>
        <w:rPr>
          <w:b w:val="0"/>
          <w:sz w:val="24"/>
        </w:rPr>
        <w:t xml:space="preserve"> (обучение и сдача зачета оформляется в специальном журнале).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процессе работы работник ежегодно проходит повторное обучение и проверку знаний по </w:t>
      </w:r>
      <w:proofErr w:type="spellStart"/>
      <w:r>
        <w:rPr>
          <w:b w:val="0"/>
          <w:sz w:val="24"/>
        </w:rPr>
        <w:t>электробезопасности</w:t>
      </w:r>
      <w:proofErr w:type="spellEnd"/>
      <w:r>
        <w:rPr>
          <w:b w:val="0"/>
          <w:sz w:val="24"/>
        </w:rPr>
        <w:t xml:space="preserve"> для присвоения 1 группы допуска.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Все электрифицированное оборудование должно находиться  в исправном состоянии  и  иметь надежное и исправное заземление (</w:t>
      </w:r>
      <w:proofErr w:type="spellStart"/>
      <w:r>
        <w:rPr>
          <w:b w:val="0"/>
          <w:sz w:val="24"/>
        </w:rPr>
        <w:t>зануление</w:t>
      </w:r>
      <w:proofErr w:type="spellEnd"/>
      <w:r>
        <w:rPr>
          <w:b w:val="0"/>
          <w:sz w:val="24"/>
        </w:rPr>
        <w:t>).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Все токоведущие провода должны прокладываться и устраиваться так, чтобы не допускалось их касание и повреждение в процессе работы. С этой целью </w:t>
      </w:r>
      <w:proofErr w:type="gramStart"/>
      <w:r>
        <w:rPr>
          <w:b w:val="0"/>
          <w:sz w:val="24"/>
        </w:rPr>
        <w:t>электропроводка, устраиваемая ниже 2.0 м от уровня пола должна быть исполнена</w:t>
      </w:r>
      <w:proofErr w:type="gramEnd"/>
      <w:r>
        <w:rPr>
          <w:b w:val="0"/>
          <w:sz w:val="24"/>
        </w:rPr>
        <w:t xml:space="preserve"> закрыто. 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Штепсельные разъемы (вилка и розетка) применяемые для подключения </w:t>
      </w:r>
      <w:proofErr w:type="spellStart"/>
      <w:r>
        <w:rPr>
          <w:b w:val="0"/>
          <w:sz w:val="24"/>
        </w:rPr>
        <w:t>электроагрегатов</w:t>
      </w:r>
      <w:proofErr w:type="spellEnd"/>
      <w:r>
        <w:rPr>
          <w:b w:val="0"/>
          <w:sz w:val="24"/>
        </w:rPr>
        <w:t xml:space="preserve"> должны иметь дополнительный защитный контакт:</w:t>
      </w:r>
    </w:p>
    <w:p w:rsidR="00A9587B" w:rsidRDefault="00A9587B" w:rsidP="00A9587B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- при подключении в сеть напряжением 220</w:t>
      </w:r>
      <w:proofErr w:type="gramStart"/>
      <w:r>
        <w:rPr>
          <w:b w:val="0"/>
          <w:sz w:val="24"/>
        </w:rPr>
        <w:t xml:space="preserve"> В</w:t>
      </w:r>
      <w:proofErr w:type="gramEnd"/>
      <w:r>
        <w:rPr>
          <w:b w:val="0"/>
          <w:sz w:val="24"/>
        </w:rPr>
        <w:t xml:space="preserve"> – третий защитный (</w:t>
      </w:r>
      <w:proofErr w:type="spellStart"/>
      <w:r>
        <w:rPr>
          <w:b w:val="0"/>
          <w:sz w:val="24"/>
        </w:rPr>
        <w:t>зануляющий</w:t>
      </w:r>
      <w:proofErr w:type="spellEnd"/>
      <w:r>
        <w:rPr>
          <w:b w:val="0"/>
          <w:sz w:val="24"/>
        </w:rPr>
        <w:t>) контакт.</w:t>
      </w:r>
    </w:p>
    <w:p w:rsidR="00A9587B" w:rsidRDefault="00A9587B" w:rsidP="00A9587B">
      <w:pPr>
        <w:ind w:left="709"/>
        <w:jc w:val="both"/>
        <w:rPr>
          <w:b w:val="0"/>
          <w:sz w:val="24"/>
        </w:rPr>
      </w:pPr>
      <w:r>
        <w:rPr>
          <w:b w:val="0"/>
          <w:sz w:val="24"/>
        </w:rPr>
        <w:t>- при подключении  в сеть напряжением 380</w:t>
      </w:r>
      <w:proofErr w:type="gramStart"/>
      <w:r>
        <w:rPr>
          <w:b w:val="0"/>
          <w:sz w:val="24"/>
        </w:rPr>
        <w:t xml:space="preserve"> В</w:t>
      </w:r>
      <w:proofErr w:type="gramEnd"/>
      <w:r>
        <w:rPr>
          <w:b w:val="0"/>
          <w:sz w:val="24"/>
        </w:rPr>
        <w:t xml:space="preserve"> – четвертый защитный (</w:t>
      </w:r>
      <w:proofErr w:type="spellStart"/>
      <w:r>
        <w:rPr>
          <w:b w:val="0"/>
          <w:sz w:val="24"/>
        </w:rPr>
        <w:t>зануляющий</w:t>
      </w:r>
      <w:proofErr w:type="spellEnd"/>
      <w:r>
        <w:rPr>
          <w:b w:val="0"/>
          <w:sz w:val="24"/>
        </w:rPr>
        <w:t>) контакт.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Подключение электрооборудования в электросеть без заземления (</w:t>
      </w:r>
      <w:proofErr w:type="spellStart"/>
      <w:r>
        <w:rPr>
          <w:b w:val="0"/>
          <w:sz w:val="24"/>
        </w:rPr>
        <w:t>зануления</w:t>
      </w:r>
      <w:proofErr w:type="spellEnd"/>
      <w:r>
        <w:rPr>
          <w:b w:val="0"/>
          <w:sz w:val="24"/>
        </w:rPr>
        <w:t>), т.е. без защиты от поражения электротоком не допускается.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Запрещается размещать электрооборудование, выключатели, розетки, электрощиты в сырых помещениях.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 процессе работы должна быть обеспечена возможность  свободного доступа к отключению </w:t>
      </w:r>
      <w:proofErr w:type="spellStart"/>
      <w:r>
        <w:rPr>
          <w:b w:val="0"/>
          <w:sz w:val="24"/>
        </w:rPr>
        <w:t>электроборудования</w:t>
      </w:r>
      <w:proofErr w:type="spellEnd"/>
      <w:r>
        <w:rPr>
          <w:b w:val="0"/>
          <w:sz w:val="24"/>
        </w:rPr>
        <w:t>.</w:t>
      </w:r>
    </w:p>
    <w:p w:rsidR="00A9587B" w:rsidRDefault="00A9587B" w:rsidP="00A9587B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Пользоваться только исправным электрооборудованием.                       Помните! Устранение неисправностей в электрооборудовании должен выполнять только электротехнический персонал (слесарь-электрик).</w:t>
      </w:r>
    </w:p>
    <w:p w:rsidR="00A9587B" w:rsidRDefault="00A9587B" w:rsidP="00A9587B">
      <w:pPr>
        <w:jc w:val="both"/>
        <w:rPr>
          <w:b w:val="0"/>
          <w:sz w:val="24"/>
        </w:rPr>
      </w:pPr>
    </w:p>
    <w:p w:rsidR="00A9587B" w:rsidRDefault="00A9587B" w:rsidP="00A9587B">
      <w:pPr>
        <w:jc w:val="both"/>
        <w:rPr>
          <w:b w:val="0"/>
          <w:sz w:val="24"/>
        </w:rPr>
      </w:pPr>
    </w:p>
    <w:p w:rsidR="00A9587B" w:rsidRDefault="00A9587B" w:rsidP="00A9587B">
      <w:pPr>
        <w:numPr>
          <w:ilvl w:val="0"/>
          <w:numId w:val="2"/>
        </w:numPr>
        <w:jc w:val="center"/>
        <w:rPr>
          <w:sz w:val="24"/>
        </w:rPr>
      </w:pPr>
      <w:r>
        <w:rPr>
          <w:sz w:val="24"/>
        </w:rPr>
        <w:t>ТРЕБОВАНИЯ ПЕРЕД НАЧАЛОМ РАБОТЫ.</w:t>
      </w:r>
    </w:p>
    <w:p w:rsidR="00A9587B" w:rsidRDefault="00A9587B" w:rsidP="00A9587B">
      <w:pPr>
        <w:rPr>
          <w:b w:val="0"/>
          <w:sz w:val="24"/>
        </w:rPr>
      </w:pP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Внешним осмотром проверьте исправность электрооборудования,  инструмента и приспособлений, а также заземления (</w:t>
      </w:r>
      <w:proofErr w:type="spellStart"/>
      <w:r>
        <w:rPr>
          <w:b w:val="0"/>
          <w:sz w:val="24"/>
        </w:rPr>
        <w:t>зануления</w:t>
      </w:r>
      <w:proofErr w:type="spellEnd"/>
      <w:r>
        <w:rPr>
          <w:b w:val="0"/>
          <w:sz w:val="24"/>
        </w:rPr>
        <w:t>) электрооборудования. Проверьте возможность свободного доступа к электрооборудованию. О выявленных недостатках доложите руководителю.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Неисправное электрооборудование должно быть отключено от электросети и приняты меры к устранению неисправностей (вызвать слесаря-электрика). </w:t>
      </w:r>
    </w:p>
    <w:p w:rsidR="00A9587B" w:rsidRDefault="00A9587B" w:rsidP="00A9587B">
      <w:pPr>
        <w:jc w:val="both"/>
        <w:rPr>
          <w:b w:val="0"/>
          <w:sz w:val="24"/>
        </w:rPr>
      </w:pPr>
    </w:p>
    <w:p w:rsidR="00A9587B" w:rsidRDefault="00A9587B" w:rsidP="00A9587B">
      <w:pPr>
        <w:numPr>
          <w:ilvl w:val="0"/>
          <w:numId w:val="2"/>
        </w:numPr>
        <w:jc w:val="center"/>
        <w:rPr>
          <w:sz w:val="24"/>
        </w:rPr>
      </w:pPr>
      <w:r>
        <w:rPr>
          <w:sz w:val="24"/>
        </w:rPr>
        <w:t>ТРЕБОВАНИЯ БЕЗОПАСНОСТИ ВО ВРЕМЯ РАБОТЫ.</w:t>
      </w:r>
    </w:p>
    <w:p w:rsidR="00A9587B" w:rsidRDefault="00A9587B" w:rsidP="00A9587B">
      <w:pPr>
        <w:rPr>
          <w:b w:val="0"/>
          <w:sz w:val="24"/>
        </w:rPr>
      </w:pP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Выполняете только порученную работу. 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При выполнении работы необходимо пользоваться установленными по нормам спецодеждой, обувью и другими средствами защиты, следить за их исправным состоянием.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Применяйте только исправное электрооборудование, инструмент и приспособления. При выявлении неисправностей необходимо оборудование обесточить и вызвать слесаря-электрика.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Каждый работающий должен твердо помнить, что нельзя прикасаться к токоведущим частям электрооборудования находящегося под напряжением.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Не касайтесь оборудования, работающего от электротока, стоя на мокром или токопроводящем полу.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Не эксплуатируйте оборудование с открытыми токоведущими частями, без ограждения опасных зон.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Не применяйте в процессе работы электрооборудования кустарного производства (удлинители, электрообогреватели, электроплиты и т.п.). Помните! Они являются источниками повышенной опасности!</w:t>
      </w:r>
    </w:p>
    <w:p w:rsidR="00A9587B" w:rsidRDefault="00A9587B" w:rsidP="00A9587B">
      <w:pPr>
        <w:jc w:val="both"/>
        <w:rPr>
          <w:b w:val="0"/>
          <w:sz w:val="24"/>
        </w:rPr>
      </w:pPr>
    </w:p>
    <w:p w:rsidR="00A9587B" w:rsidRDefault="00A9587B" w:rsidP="00A9587B">
      <w:pPr>
        <w:numPr>
          <w:ilvl w:val="0"/>
          <w:numId w:val="2"/>
        </w:numPr>
        <w:jc w:val="center"/>
        <w:rPr>
          <w:sz w:val="24"/>
        </w:rPr>
      </w:pPr>
      <w:r>
        <w:rPr>
          <w:sz w:val="24"/>
        </w:rPr>
        <w:t>ОБЯЗАННОСТИ В АВАРИЙНОЙ СИТУАЦИИ.</w:t>
      </w:r>
    </w:p>
    <w:p w:rsidR="00A9587B" w:rsidRDefault="00A9587B" w:rsidP="00A9587B">
      <w:pPr>
        <w:rPr>
          <w:b w:val="0"/>
          <w:sz w:val="24"/>
        </w:rPr>
      </w:pP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При возникновении аварийной ситуации (искрение электропроводки, загорание оборудования) работник обязан немедленно отключить электрооборудование от электросети, </w:t>
      </w:r>
      <w:r>
        <w:rPr>
          <w:b w:val="0"/>
          <w:color w:val="000000"/>
          <w:sz w:val="24"/>
        </w:rPr>
        <w:t xml:space="preserve">оповестить об опасности работников, находящихся рядом, </w:t>
      </w:r>
      <w:r>
        <w:rPr>
          <w:b w:val="0"/>
          <w:sz w:val="24"/>
        </w:rPr>
        <w:t>сообщить о случившемся непосредственному руководителю, вызвать аварийную или пожарную службу.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В случае загорания электропроводки, электрооборудования тушение производить углекислотным или универсальным огнетушителем.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При возникновении угрозы жизни или здоровья работающих или посетителей, работник обязан немедленно сообщить об этом руководителю, принять меры к устранению угрозы (вызвать соответствующие аварийные, ремонтные службы, эвакуировать людей в безопасное место).</w:t>
      </w: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 происшедшем несчастном случае  на производстве работник обязан сообщить непосредственному руководителю, вызвать скорую помощь и приступить к оказанию первой медицинской  помощи пострадавшему.</w:t>
      </w:r>
    </w:p>
    <w:p w:rsidR="00A9587B" w:rsidRDefault="00A9587B" w:rsidP="00A9587B">
      <w:pPr>
        <w:jc w:val="both"/>
        <w:rPr>
          <w:b w:val="0"/>
          <w:sz w:val="24"/>
        </w:rPr>
      </w:pPr>
    </w:p>
    <w:p w:rsidR="00A9587B" w:rsidRDefault="00A9587B" w:rsidP="00A9587B">
      <w:pPr>
        <w:numPr>
          <w:ilvl w:val="0"/>
          <w:numId w:val="2"/>
        </w:numPr>
        <w:jc w:val="center"/>
        <w:rPr>
          <w:sz w:val="24"/>
        </w:rPr>
      </w:pPr>
      <w:r>
        <w:rPr>
          <w:sz w:val="24"/>
        </w:rPr>
        <w:t>ОБЯЗАННОСТИ ПО ОКОНЧАНИИ РАБОТЫ.</w:t>
      </w:r>
    </w:p>
    <w:p w:rsidR="00A9587B" w:rsidRDefault="00A9587B" w:rsidP="00A9587B">
      <w:pPr>
        <w:rPr>
          <w:b w:val="0"/>
          <w:sz w:val="24"/>
        </w:rPr>
      </w:pPr>
    </w:p>
    <w:p w:rsidR="00A9587B" w:rsidRDefault="00A9587B" w:rsidP="00A9587B">
      <w:pPr>
        <w:numPr>
          <w:ilvl w:val="1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Навести порядок на рабочем месте.</w:t>
      </w:r>
    </w:p>
    <w:p w:rsidR="00A9587B" w:rsidRDefault="00A9587B" w:rsidP="00A9587B">
      <w:pPr>
        <w:numPr>
          <w:ilvl w:val="1"/>
          <w:numId w:val="2"/>
        </w:numPr>
        <w:tabs>
          <w:tab w:val="left" w:pos="5529"/>
        </w:tabs>
        <w:rPr>
          <w:b w:val="0"/>
          <w:sz w:val="24"/>
        </w:rPr>
      </w:pPr>
      <w:r>
        <w:rPr>
          <w:b w:val="0"/>
          <w:sz w:val="24"/>
        </w:rPr>
        <w:t>По окончании рабочего дня обесточить (выключить из электрической розетки) электроустановки и электрические приборы за исключением тех, постоянная работа которых обусловлена функциональным назначением:</w:t>
      </w:r>
    </w:p>
    <w:p w:rsidR="00A9587B" w:rsidRDefault="00A9587B" w:rsidP="00A9587B">
      <w:pPr>
        <w:numPr>
          <w:ilvl w:val="0"/>
          <w:numId w:val="3"/>
        </w:numPr>
        <w:tabs>
          <w:tab w:val="left" w:pos="5529"/>
        </w:tabs>
        <w:rPr>
          <w:b w:val="0"/>
          <w:sz w:val="24"/>
        </w:rPr>
      </w:pPr>
      <w:r>
        <w:rPr>
          <w:b w:val="0"/>
          <w:sz w:val="24"/>
        </w:rPr>
        <w:t>компьютеров;  модемов, источников бесперебойного питания, радиотелефонов;  факсов; холодильников; электрических часов.</w:t>
      </w:r>
    </w:p>
    <w:p w:rsidR="00A9587B" w:rsidRDefault="00A9587B" w:rsidP="00A9587B">
      <w:pPr>
        <w:tabs>
          <w:tab w:val="left" w:pos="5529"/>
        </w:tabs>
        <w:ind w:left="360"/>
        <w:rPr>
          <w:b w:val="0"/>
          <w:sz w:val="24"/>
        </w:rPr>
      </w:pPr>
      <w:r>
        <w:rPr>
          <w:b w:val="0"/>
          <w:i/>
          <w:sz w:val="24"/>
        </w:rPr>
        <w:t xml:space="preserve"> </w:t>
      </w:r>
    </w:p>
    <w:p w:rsidR="00A9587B" w:rsidRDefault="00A9587B" w:rsidP="00A9587B">
      <w:pPr>
        <w:jc w:val="center"/>
        <w:rPr>
          <w:sz w:val="24"/>
        </w:rPr>
      </w:pPr>
      <w:r>
        <w:rPr>
          <w:sz w:val="24"/>
        </w:rPr>
        <w:t>6. ОТВЕТСТВЕННОСТЬ.</w:t>
      </w:r>
    </w:p>
    <w:p w:rsidR="00A9587B" w:rsidRDefault="00A9587B" w:rsidP="00A9587B">
      <w:pPr>
        <w:jc w:val="both"/>
        <w:rPr>
          <w:sz w:val="24"/>
        </w:rPr>
      </w:pPr>
    </w:p>
    <w:p w:rsidR="00A9587B" w:rsidRDefault="00A9587B" w:rsidP="00A9587B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За невыполнение требований настоящей инструкции работник несет </w:t>
      </w:r>
      <w:proofErr w:type="gramStart"/>
      <w:r>
        <w:rPr>
          <w:b w:val="0"/>
          <w:sz w:val="24"/>
        </w:rPr>
        <w:t>персональную</w:t>
      </w:r>
      <w:proofErr w:type="gramEnd"/>
      <w:r>
        <w:rPr>
          <w:b w:val="0"/>
          <w:sz w:val="24"/>
        </w:rPr>
        <w:t xml:space="preserve"> </w:t>
      </w:r>
    </w:p>
    <w:p w:rsidR="00A9587B" w:rsidRDefault="00A9587B" w:rsidP="00A9587B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ответственность согласно Правилам внутреннего распорядка и действующему законодательству Российской Федерации. </w:t>
      </w:r>
    </w:p>
    <w:p w:rsidR="00A9587B" w:rsidRDefault="00A9587B" w:rsidP="00A9587B">
      <w:pPr>
        <w:jc w:val="both"/>
        <w:rPr>
          <w:b w:val="0"/>
          <w:sz w:val="24"/>
        </w:rPr>
      </w:pPr>
    </w:p>
    <w:p w:rsidR="00A9587B" w:rsidRDefault="00A9587B" w:rsidP="00A9587B">
      <w:pPr>
        <w:jc w:val="both"/>
        <w:rPr>
          <w:b w:val="0"/>
          <w:sz w:val="24"/>
        </w:rPr>
      </w:pPr>
    </w:p>
    <w:p w:rsidR="00400D27" w:rsidRDefault="00400D27"/>
    <w:sectPr w:rsidR="00400D27" w:rsidSect="0040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E43"/>
    <w:multiLevelType w:val="multilevel"/>
    <w:tmpl w:val="8A9E5D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0604BC2"/>
    <w:multiLevelType w:val="multilevel"/>
    <w:tmpl w:val="1F3A3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527DA6"/>
    <w:multiLevelType w:val="singleLevel"/>
    <w:tmpl w:val="16B8D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7B"/>
    <w:rsid w:val="00400D27"/>
    <w:rsid w:val="00A9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58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7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2011-12-21T08:02:00Z</dcterms:created>
  <dcterms:modified xsi:type="dcterms:W3CDTF">2011-12-21T08:02:00Z</dcterms:modified>
</cp:coreProperties>
</file>